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F99" w:rsidRDefault="00493F99" w:rsidP="00493F99">
      <w:pPr>
        <w:jc w:val="right"/>
        <w:rPr>
          <w:sz w:val="28"/>
          <w:szCs w:val="28"/>
        </w:rPr>
      </w:pPr>
    </w:p>
    <w:p w:rsidR="00493F99" w:rsidRPr="00493F99" w:rsidRDefault="00493F99" w:rsidP="00493F99">
      <w:pPr>
        <w:jc w:val="center"/>
        <w:rPr>
          <w:rFonts w:ascii="Times New Roman" w:hAnsi="Times New Roman" w:cs="Times New Roman"/>
          <w:b/>
          <w:sz w:val="28"/>
        </w:rPr>
      </w:pPr>
      <w:r w:rsidRPr="00493F99">
        <w:rPr>
          <w:rFonts w:ascii="Times New Roman" w:hAnsi="Times New Roman" w:cs="Times New Roman"/>
          <w:b/>
          <w:sz w:val="28"/>
        </w:rPr>
        <w:t>ИЗВЕЩЕНИЕ</w:t>
      </w:r>
    </w:p>
    <w:p w:rsidR="00493F99" w:rsidRPr="00493F99" w:rsidRDefault="00493F99" w:rsidP="00493F99">
      <w:pPr>
        <w:jc w:val="both"/>
        <w:rPr>
          <w:rFonts w:ascii="Times New Roman" w:hAnsi="Times New Roman" w:cs="Times New Roman"/>
          <w:sz w:val="28"/>
        </w:rPr>
      </w:pPr>
    </w:p>
    <w:p w:rsidR="00493F99" w:rsidRPr="00493F99" w:rsidRDefault="00493F99" w:rsidP="00493F99">
      <w:pPr>
        <w:jc w:val="both"/>
        <w:rPr>
          <w:rFonts w:ascii="Times New Roman" w:hAnsi="Times New Roman" w:cs="Times New Roman"/>
          <w:sz w:val="28"/>
        </w:rPr>
      </w:pPr>
      <w:r w:rsidRPr="00493F99">
        <w:rPr>
          <w:rFonts w:ascii="Times New Roman" w:hAnsi="Times New Roman" w:cs="Times New Roman"/>
          <w:sz w:val="28"/>
        </w:rPr>
        <w:t>В соответствии со статьей 39.18 Земельного кодекса Российской Федерации извещаем о возможности предоставления в собственность                     следующих земельных участков:</w:t>
      </w:r>
    </w:p>
    <w:p w:rsidR="00493F99" w:rsidRPr="00493F99" w:rsidRDefault="00493F99" w:rsidP="00493F99">
      <w:pPr>
        <w:jc w:val="both"/>
        <w:rPr>
          <w:rFonts w:ascii="Times New Roman" w:hAnsi="Times New Roman" w:cs="Times New Roman"/>
          <w:sz w:val="28"/>
        </w:rPr>
      </w:pPr>
      <w:r w:rsidRPr="00493F99">
        <w:rPr>
          <w:rFonts w:ascii="Times New Roman" w:hAnsi="Times New Roman" w:cs="Times New Roman"/>
          <w:sz w:val="28"/>
        </w:rPr>
        <w:t xml:space="preserve">- площадью 175 </w:t>
      </w:r>
      <w:proofErr w:type="spellStart"/>
      <w:r w:rsidRPr="00493F99">
        <w:rPr>
          <w:rFonts w:ascii="Times New Roman" w:hAnsi="Times New Roman" w:cs="Times New Roman"/>
          <w:sz w:val="28"/>
        </w:rPr>
        <w:t>кв.м</w:t>
      </w:r>
      <w:proofErr w:type="spellEnd"/>
      <w:r w:rsidRPr="00493F99">
        <w:rPr>
          <w:rFonts w:ascii="Times New Roman" w:hAnsi="Times New Roman" w:cs="Times New Roman"/>
          <w:sz w:val="28"/>
        </w:rPr>
        <w:t xml:space="preserve">, кадастровый номер 52:42:0120002:1135, имеющего местоположение: Российская Федерация, Нижегородская область, </w:t>
      </w:r>
      <w:proofErr w:type="spellStart"/>
      <w:r w:rsidRPr="00493F99">
        <w:rPr>
          <w:rFonts w:ascii="Times New Roman" w:hAnsi="Times New Roman" w:cs="Times New Roman"/>
          <w:sz w:val="28"/>
        </w:rPr>
        <w:t>Вадский</w:t>
      </w:r>
      <w:proofErr w:type="spellEnd"/>
      <w:r w:rsidRPr="00493F99">
        <w:rPr>
          <w:rFonts w:ascii="Times New Roman" w:hAnsi="Times New Roman" w:cs="Times New Roman"/>
          <w:sz w:val="28"/>
        </w:rPr>
        <w:t xml:space="preserve"> муниципальный округ, п. Новый Мир, ул. Центральная, примерно в 16 м от по направлению на запад от д.9а. Категория земель населенных пунктов, вид разрешенного использования: для ведения личного подсобного хозяйства (приусадебный земельный участок);</w:t>
      </w:r>
    </w:p>
    <w:p w:rsidR="00493F99" w:rsidRPr="00493F99" w:rsidRDefault="00493F99" w:rsidP="00493F99">
      <w:pPr>
        <w:jc w:val="both"/>
        <w:rPr>
          <w:rFonts w:ascii="Times New Roman" w:hAnsi="Times New Roman" w:cs="Times New Roman"/>
          <w:sz w:val="28"/>
        </w:rPr>
      </w:pPr>
      <w:r w:rsidRPr="00493F99">
        <w:rPr>
          <w:rFonts w:ascii="Times New Roman" w:hAnsi="Times New Roman" w:cs="Times New Roman"/>
          <w:sz w:val="28"/>
        </w:rPr>
        <w:t xml:space="preserve">- площадью 63 </w:t>
      </w:r>
      <w:proofErr w:type="spellStart"/>
      <w:r w:rsidRPr="00493F99">
        <w:rPr>
          <w:rFonts w:ascii="Times New Roman" w:hAnsi="Times New Roman" w:cs="Times New Roman"/>
          <w:sz w:val="28"/>
        </w:rPr>
        <w:t>кв.м</w:t>
      </w:r>
      <w:proofErr w:type="spellEnd"/>
      <w:r w:rsidRPr="00493F99">
        <w:rPr>
          <w:rFonts w:ascii="Times New Roman" w:hAnsi="Times New Roman" w:cs="Times New Roman"/>
          <w:sz w:val="28"/>
        </w:rPr>
        <w:t xml:space="preserve">, кадастровый номер 52:42:0020103:783, имеющего местоположение: Российская Федерация, Нижегородская область, </w:t>
      </w:r>
      <w:proofErr w:type="spellStart"/>
      <w:r w:rsidRPr="00493F99">
        <w:rPr>
          <w:rFonts w:ascii="Times New Roman" w:hAnsi="Times New Roman" w:cs="Times New Roman"/>
          <w:sz w:val="28"/>
        </w:rPr>
        <w:t>Вадский</w:t>
      </w:r>
      <w:proofErr w:type="spellEnd"/>
      <w:r w:rsidRPr="00493F99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493F99">
        <w:rPr>
          <w:rFonts w:ascii="Times New Roman" w:hAnsi="Times New Roman" w:cs="Times New Roman"/>
          <w:sz w:val="28"/>
        </w:rPr>
        <w:t>муниципальный округ, с. Борисово Поле, ул. 1 Мая, с юго-востока примыкает к границе земельного участка с кадастровым номером 52:42:0020103:168.  Категория земель населенных пунктов, вид разрешенного использования: для ведения личного подсобного хозяйства (приусадебный земельный участок).</w:t>
      </w:r>
    </w:p>
    <w:p w:rsidR="00493F99" w:rsidRPr="00493F99" w:rsidRDefault="00493F99" w:rsidP="00493F99">
      <w:pPr>
        <w:jc w:val="both"/>
        <w:rPr>
          <w:rFonts w:ascii="Times New Roman" w:hAnsi="Times New Roman" w:cs="Times New Roman"/>
          <w:sz w:val="28"/>
        </w:rPr>
      </w:pPr>
      <w:r w:rsidRPr="00493F99">
        <w:rPr>
          <w:rFonts w:ascii="Times New Roman" w:hAnsi="Times New Roman" w:cs="Times New Roman"/>
          <w:sz w:val="28"/>
        </w:rPr>
        <w:t>Граждане, заинтересованные в предоставлении земельных участков, в течение 30 (тридцати) дней со дня опубликования и размещения данного извещения могут подавать заявления о намерении участвовать в аукционе.</w:t>
      </w:r>
    </w:p>
    <w:p w:rsidR="00493F99" w:rsidRPr="00493F99" w:rsidRDefault="00493F99" w:rsidP="00493F99">
      <w:pPr>
        <w:jc w:val="both"/>
        <w:rPr>
          <w:rFonts w:ascii="Times New Roman" w:hAnsi="Times New Roman" w:cs="Times New Roman"/>
          <w:sz w:val="28"/>
        </w:rPr>
      </w:pPr>
      <w:r w:rsidRPr="00493F99">
        <w:rPr>
          <w:rFonts w:ascii="Times New Roman" w:hAnsi="Times New Roman" w:cs="Times New Roman"/>
          <w:sz w:val="28"/>
        </w:rPr>
        <w:t>Заявления принимаются одним из следующих способов:</w:t>
      </w:r>
    </w:p>
    <w:p w:rsidR="00493F99" w:rsidRPr="00493F99" w:rsidRDefault="00493F99" w:rsidP="00493F99">
      <w:pPr>
        <w:jc w:val="both"/>
        <w:rPr>
          <w:rFonts w:ascii="Times New Roman" w:hAnsi="Times New Roman" w:cs="Times New Roman"/>
          <w:sz w:val="28"/>
        </w:rPr>
      </w:pPr>
      <w:r w:rsidRPr="00493F99">
        <w:rPr>
          <w:rFonts w:ascii="Times New Roman" w:hAnsi="Times New Roman" w:cs="Times New Roman"/>
          <w:sz w:val="28"/>
        </w:rPr>
        <w:t>-  в виде бумажного документа при личном обращении;</w:t>
      </w:r>
    </w:p>
    <w:p w:rsidR="00493F99" w:rsidRPr="00493F99" w:rsidRDefault="00493F99" w:rsidP="00493F99">
      <w:pPr>
        <w:jc w:val="both"/>
        <w:rPr>
          <w:rFonts w:ascii="Times New Roman" w:hAnsi="Times New Roman" w:cs="Times New Roman"/>
          <w:sz w:val="28"/>
        </w:rPr>
      </w:pPr>
      <w:r w:rsidRPr="00493F99">
        <w:rPr>
          <w:rFonts w:ascii="Times New Roman" w:hAnsi="Times New Roman" w:cs="Times New Roman"/>
          <w:sz w:val="28"/>
        </w:rPr>
        <w:t>- в виде бумажного документа, направленного посредством почтового отправления.</w:t>
      </w:r>
    </w:p>
    <w:p w:rsidR="00493F99" w:rsidRPr="00493F99" w:rsidRDefault="00493F99" w:rsidP="00493F99">
      <w:pPr>
        <w:jc w:val="both"/>
        <w:rPr>
          <w:rFonts w:ascii="Times New Roman" w:hAnsi="Times New Roman" w:cs="Times New Roman"/>
          <w:sz w:val="28"/>
        </w:rPr>
      </w:pPr>
      <w:r w:rsidRPr="00493F99">
        <w:rPr>
          <w:rFonts w:ascii="Times New Roman" w:hAnsi="Times New Roman" w:cs="Times New Roman"/>
          <w:sz w:val="28"/>
        </w:rPr>
        <w:t xml:space="preserve">Заявления принимаются по адресу: </w:t>
      </w:r>
      <w:proofErr w:type="spellStart"/>
      <w:r w:rsidRPr="00493F99">
        <w:rPr>
          <w:rFonts w:ascii="Times New Roman" w:hAnsi="Times New Roman" w:cs="Times New Roman"/>
          <w:sz w:val="28"/>
        </w:rPr>
        <w:t>с.Вад</w:t>
      </w:r>
      <w:proofErr w:type="spellEnd"/>
      <w:r w:rsidRPr="00493F99">
        <w:rPr>
          <w:rFonts w:ascii="Times New Roman" w:hAnsi="Times New Roman" w:cs="Times New Roman"/>
          <w:sz w:val="28"/>
        </w:rPr>
        <w:t xml:space="preserve">, ул.1 Мая, д.41, </w:t>
      </w:r>
      <w:proofErr w:type="spellStart"/>
      <w:proofErr w:type="gramStart"/>
      <w:r w:rsidRPr="00493F99">
        <w:rPr>
          <w:rFonts w:ascii="Times New Roman" w:hAnsi="Times New Roman" w:cs="Times New Roman"/>
          <w:sz w:val="28"/>
        </w:rPr>
        <w:t>каб</w:t>
      </w:r>
      <w:proofErr w:type="spellEnd"/>
      <w:r w:rsidRPr="00493F99">
        <w:rPr>
          <w:rFonts w:ascii="Times New Roman" w:hAnsi="Times New Roman" w:cs="Times New Roman"/>
          <w:sz w:val="28"/>
        </w:rPr>
        <w:t>.№</w:t>
      </w:r>
      <w:proofErr w:type="gramEnd"/>
      <w:r w:rsidRPr="00493F99">
        <w:rPr>
          <w:rFonts w:ascii="Times New Roman" w:hAnsi="Times New Roman" w:cs="Times New Roman"/>
          <w:sz w:val="28"/>
        </w:rPr>
        <w:t xml:space="preserve"> 32 ежедневно (кроме выходных и праздничных дней) с 8:00 до 17:00.</w:t>
      </w:r>
    </w:p>
    <w:p w:rsidR="00493F99" w:rsidRPr="00493F99" w:rsidRDefault="00493F99" w:rsidP="00493F99">
      <w:pPr>
        <w:jc w:val="both"/>
        <w:rPr>
          <w:rFonts w:ascii="Times New Roman" w:hAnsi="Times New Roman" w:cs="Times New Roman"/>
          <w:sz w:val="28"/>
        </w:rPr>
      </w:pPr>
      <w:r w:rsidRPr="00493F99">
        <w:rPr>
          <w:rFonts w:ascii="Times New Roman" w:hAnsi="Times New Roman" w:cs="Times New Roman"/>
          <w:sz w:val="28"/>
        </w:rPr>
        <w:t>Справки по телефону: (83140) 4-11-50 доб. 141.</w:t>
      </w:r>
    </w:p>
    <w:p w:rsidR="00493F99" w:rsidRDefault="00493F99" w:rsidP="00493F99"/>
    <w:p w:rsidR="00493F99" w:rsidRDefault="00493F99" w:rsidP="00493F99">
      <w:pPr>
        <w:tabs>
          <w:tab w:val="left" w:pos="7513"/>
        </w:tabs>
        <w:ind w:firstLine="709"/>
        <w:jc w:val="both"/>
        <w:rPr>
          <w:bCs/>
          <w:sz w:val="26"/>
          <w:szCs w:val="26"/>
        </w:rPr>
      </w:pPr>
    </w:p>
    <w:p w:rsidR="00BE6D89" w:rsidRDefault="00BE6D89"/>
    <w:sectPr w:rsidR="00BE6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CC"/>
    <w:rsid w:val="00023FCC"/>
    <w:rsid w:val="00493F99"/>
    <w:rsid w:val="00B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1E6FC-8532-43CF-AE83-0E04CD7B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3F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93F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93F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2</cp:revision>
  <dcterms:created xsi:type="dcterms:W3CDTF">2026-02-17T07:20:00Z</dcterms:created>
  <dcterms:modified xsi:type="dcterms:W3CDTF">2026-02-17T07:21:00Z</dcterms:modified>
</cp:coreProperties>
</file>